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E3" w:rsidRDefault="00323B17">
      <w:pPr>
        <w:spacing w:before="62" w:line="242" w:lineRule="auto"/>
        <w:ind w:left="3500" w:right="1064" w:hanging="975"/>
        <w:rPr>
          <w:sz w:val="24"/>
        </w:rPr>
      </w:pPr>
      <w:r>
        <w:rPr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учреждение Архангельский детский сад «Антошка»</w:t>
      </w:r>
    </w:p>
    <w:p w:rsidR="00E15AE3" w:rsidRDefault="00E15AE3">
      <w:pPr>
        <w:pStyle w:val="a3"/>
        <w:rPr>
          <w:sz w:val="20"/>
        </w:rPr>
      </w:pPr>
    </w:p>
    <w:p w:rsidR="00E15AE3" w:rsidRDefault="00E15AE3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586" w:type="dxa"/>
        <w:tblLayout w:type="fixed"/>
        <w:tblLook w:val="01E0"/>
      </w:tblPr>
      <w:tblGrid>
        <w:gridCol w:w="4052"/>
        <w:gridCol w:w="4052"/>
      </w:tblGrid>
      <w:tr w:rsidR="00E15AE3">
        <w:trPr>
          <w:trHeight w:val="1605"/>
        </w:trPr>
        <w:tc>
          <w:tcPr>
            <w:tcW w:w="4052" w:type="dxa"/>
          </w:tcPr>
          <w:p w:rsidR="00E15AE3" w:rsidRDefault="00323B17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ПРИНЯТ</w:t>
            </w:r>
            <w:proofErr w:type="gramEnd"/>
          </w:p>
          <w:p w:rsidR="00E15AE3" w:rsidRDefault="00323B1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советом</w:t>
            </w:r>
          </w:p>
          <w:p w:rsidR="00E15AE3" w:rsidRDefault="00323B17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МДОУ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Архангельский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сад</w:t>
            </w:r>
          </w:p>
          <w:p w:rsidR="00E15AE3" w:rsidRDefault="00323B17">
            <w:pPr>
              <w:pStyle w:val="TableParagraph"/>
              <w:tabs>
                <w:tab w:val="left" w:pos="1439"/>
              </w:tabs>
              <w:ind w:left="50" w:right="26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«Антошка» </w:t>
            </w:r>
            <w:r>
              <w:rPr>
                <w:sz w:val="20"/>
              </w:rPr>
              <w:t>Протокол №1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052" w:type="dxa"/>
          </w:tcPr>
          <w:p w:rsidR="00E15AE3" w:rsidRDefault="00323B1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  <w:p w:rsidR="00E15AE3" w:rsidRDefault="00323B1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  <w:p w:rsidR="00E15AE3" w:rsidRDefault="00323B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МДОУ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Архангельский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сад</w:t>
            </w:r>
          </w:p>
          <w:p w:rsidR="00E15AE3" w:rsidRDefault="00323B1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«Антошка»</w:t>
            </w:r>
          </w:p>
          <w:p w:rsidR="00E15AE3" w:rsidRDefault="00323B17">
            <w:pPr>
              <w:pStyle w:val="TableParagraph"/>
              <w:tabs>
                <w:tab w:val="left" w:pos="2301"/>
                <w:tab w:val="left" w:pos="2601"/>
              </w:tabs>
              <w:ind w:right="44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Л.В.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Салазкина Приказ 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E15AE3" w:rsidRDefault="00323B17">
            <w:pPr>
              <w:pStyle w:val="TableParagraph"/>
              <w:tabs>
                <w:tab w:val="left" w:pos="3485"/>
              </w:tabs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  <w:spacing w:before="179"/>
      </w:pPr>
    </w:p>
    <w:p w:rsidR="00E15AE3" w:rsidRDefault="00323B17">
      <w:pPr>
        <w:pStyle w:val="a3"/>
        <w:ind w:left="958" w:right="249"/>
        <w:jc w:val="center"/>
      </w:pPr>
      <w:r>
        <w:t>ГОДОВОЙ</w:t>
      </w:r>
      <w:r>
        <w:rPr>
          <w:spacing w:val="-16"/>
        </w:rPr>
        <w:t xml:space="preserve"> </w:t>
      </w:r>
      <w:r>
        <w:t>КАЛЕНДАРНО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2"/>
        </w:rPr>
        <w:t>ГРАФИК</w:t>
      </w:r>
    </w:p>
    <w:p w:rsidR="00E15AE3" w:rsidRDefault="00E15AE3">
      <w:pPr>
        <w:pStyle w:val="a3"/>
      </w:pPr>
    </w:p>
    <w:p w:rsidR="00E15AE3" w:rsidRDefault="00323B17">
      <w:pPr>
        <w:pStyle w:val="a3"/>
        <w:ind w:left="954" w:right="249"/>
        <w:jc w:val="center"/>
      </w:pPr>
      <w:r>
        <w:t>Муниципального</w:t>
      </w:r>
      <w:r>
        <w:rPr>
          <w:spacing w:val="-17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учреждения Архангельский детский сад «Антошка»</w:t>
      </w:r>
    </w:p>
    <w:p w:rsidR="00E15AE3" w:rsidRDefault="00323B17">
      <w:pPr>
        <w:pStyle w:val="a3"/>
        <w:spacing w:line="321" w:lineRule="exact"/>
        <w:ind w:left="966" w:right="249"/>
        <w:jc w:val="center"/>
      </w:pPr>
      <w:r>
        <w:t>на</w:t>
      </w:r>
      <w:r>
        <w:rPr>
          <w:spacing w:val="-7"/>
        </w:rPr>
        <w:t xml:space="preserve"> </w:t>
      </w:r>
      <w:r>
        <w:t>202</w:t>
      </w:r>
      <w:r w:rsidR="00432862">
        <w:t>4</w:t>
      </w:r>
      <w:r>
        <w:t>-202</w:t>
      </w:r>
      <w:r w:rsidR="00432862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E15AE3" w:rsidRDefault="00E15AE3">
      <w:pPr>
        <w:pStyle w:val="a3"/>
        <w:rPr>
          <w:sz w:val="20"/>
        </w:rPr>
      </w:pPr>
    </w:p>
    <w:p w:rsidR="00E15AE3" w:rsidRDefault="00E15AE3">
      <w:pPr>
        <w:pStyle w:val="a3"/>
        <w:rPr>
          <w:sz w:val="20"/>
        </w:rPr>
      </w:pPr>
    </w:p>
    <w:p w:rsidR="00E15AE3" w:rsidRDefault="00E15AE3">
      <w:pPr>
        <w:pStyle w:val="a3"/>
        <w:rPr>
          <w:sz w:val="20"/>
        </w:rPr>
      </w:pPr>
    </w:p>
    <w:p w:rsidR="00E15AE3" w:rsidRDefault="00E15AE3">
      <w:pPr>
        <w:pStyle w:val="a3"/>
        <w:rPr>
          <w:sz w:val="20"/>
        </w:rPr>
      </w:pPr>
    </w:p>
    <w:p w:rsidR="00E15AE3" w:rsidRDefault="00E15AE3">
      <w:pPr>
        <w:pStyle w:val="a3"/>
        <w:spacing w:before="182"/>
        <w:rPr>
          <w:sz w:val="20"/>
        </w:rPr>
      </w:pPr>
      <w:r>
        <w:rPr>
          <w:sz w:val="20"/>
        </w:rPr>
        <w:pict>
          <v:group id="docshapegroup1" o:spid="_x0000_s1026" style="position:absolute;margin-left:45.1pt;margin-top:21.8pt;width:252.35pt;height:93.65pt;z-index:-251657216;mso-wrap-distance-left:0;mso-wrap-distance-right:0;mso-position-horizontal-relative:page" coordorigin="902,436" coordsize="5047,1873">
            <v:shape id="docshape2" o:spid="_x0000_s1028" style="position:absolute;left:921;top:456;width:5007;height:1833" coordorigin="922,456" coordsize="5007,1833" path="m922,2089r,-1433l925,541r22,-60l1006,459r116,-3l5728,456r116,3l5903,481r22,60l5928,656r,1433l5925,2204r-22,60l5844,2286r-116,3l1122,2289r-116,-3l947,2264r-22,-60l922,2089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954;top:478;width:4942;height:1788" filled="f" stroked="f">
              <v:textbox inset="0,0,0,0">
                <w:txbxContent>
                  <w:p w:rsidR="00E15AE3" w:rsidRDefault="00323B17">
                    <w:pPr>
                      <w:spacing w:before="171" w:line="261" w:lineRule="auto"/>
                      <w:ind w:left="967" w:right="624" w:firstLine="286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ДОКУМЕНТ ПОДПИСАН ЭЛЕКТРОННОЙ ПОДПИСЬЮ</w:t>
                    </w:r>
                  </w:p>
                  <w:p w:rsidR="00E15AE3" w:rsidRDefault="00E15AE3">
                    <w:pPr>
                      <w:spacing w:before="59"/>
                      <w:rPr>
                        <w:rFonts w:ascii="Microsoft Sans Serif"/>
                        <w:sz w:val="20"/>
                      </w:rPr>
                    </w:pPr>
                  </w:p>
                  <w:p w:rsidR="00E15AE3" w:rsidRDefault="00323B17">
                    <w:pPr>
                      <w:spacing w:before="1"/>
                      <w:ind w:left="207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>5B0684C20FE5396FD9CD3533D4A1D60B</w:t>
                    </w:r>
                  </w:p>
                  <w:p w:rsidR="00E15AE3" w:rsidRDefault="00323B17">
                    <w:pPr>
                      <w:spacing w:before="10" w:line="254" w:lineRule="auto"/>
                      <w:ind w:left="207" w:right="624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Салазкина</w:t>
                    </w:r>
                    <w:r>
                      <w:rPr>
                        <w:rFonts w:ascii="Microsoft Sans Serif" w:hAnsi="Microsoft Sans Seri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Лилия</w:t>
                    </w:r>
                    <w:r>
                      <w:rPr>
                        <w:rFonts w:ascii="Microsoft Sans Serif" w:hAnsi="Microsoft Sans Seri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Владимировна</w:t>
                    </w:r>
                    <w:r>
                      <w:rPr>
                        <w:rFonts w:ascii="Microsoft Sans Serif" w:hAnsi="Microsoft Sans Serif"/>
                        <w:spacing w:val="40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sz w:val="15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sz w:val="15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 xml:space="preserve">с </w:t>
                    </w:r>
                    <w:r>
                      <w:rPr>
                        <w:rFonts w:ascii="Arial MT" w:hAnsi="Arial MT"/>
                        <w:sz w:val="15"/>
                      </w:rPr>
                      <w:t xml:space="preserve">18.10.2022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 xml:space="preserve">до </w:t>
                    </w:r>
                    <w:r>
                      <w:rPr>
                        <w:rFonts w:ascii="Arial MT" w:hAnsi="Arial MT"/>
                        <w:sz w:val="15"/>
                      </w:rPr>
                      <w:t>11.01.2024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</w:pPr>
    </w:p>
    <w:p w:rsidR="00E15AE3" w:rsidRDefault="00E15AE3">
      <w:pPr>
        <w:pStyle w:val="a3"/>
        <w:spacing w:before="321"/>
      </w:pPr>
    </w:p>
    <w:p w:rsidR="00E15AE3" w:rsidRDefault="00323B17">
      <w:pPr>
        <w:spacing w:line="237" w:lineRule="auto"/>
        <w:ind w:left="4319" w:right="3596"/>
        <w:jc w:val="center"/>
        <w:rPr>
          <w:sz w:val="24"/>
        </w:rPr>
      </w:pPr>
      <w:r>
        <w:rPr>
          <w:spacing w:val="-2"/>
          <w:sz w:val="24"/>
        </w:rPr>
        <w:t>с</w:t>
      </w:r>
      <w:proofErr w:type="gramStart"/>
      <w:r>
        <w:rPr>
          <w:spacing w:val="-2"/>
          <w:sz w:val="24"/>
        </w:rPr>
        <w:t>.А</w:t>
      </w:r>
      <w:proofErr w:type="gramEnd"/>
      <w:r>
        <w:rPr>
          <w:spacing w:val="-2"/>
          <w:sz w:val="24"/>
        </w:rPr>
        <w:t>рхангельское 202</w:t>
      </w:r>
      <w:r w:rsidR="00432862">
        <w:rPr>
          <w:spacing w:val="-2"/>
          <w:sz w:val="24"/>
        </w:rPr>
        <w:t>4</w:t>
      </w:r>
      <w:r>
        <w:rPr>
          <w:spacing w:val="-2"/>
          <w:sz w:val="24"/>
        </w:rPr>
        <w:t>год</w:t>
      </w:r>
    </w:p>
    <w:p w:rsidR="00E15AE3" w:rsidRDefault="00E15AE3">
      <w:pPr>
        <w:spacing w:line="237" w:lineRule="auto"/>
        <w:jc w:val="center"/>
        <w:rPr>
          <w:sz w:val="24"/>
        </w:rPr>
        <w:sectPr w:rsidR="00E15AE3">
          <w:type w:val="continuous"/>
          <w:pgSz w:w="11910" w:h="16840"/>
          <w:pgMar w:top="1260" w:right="708" w:bottom="280" w:left="850" w:header="720" w:footer="720" w:gutter="0"/>
          <w:cols w:space="720"/>
        </w:sectPr>
      </w:pPr>
    </w:p>
    <w:p w:rsidR="00E15AE3" w:rsidRDefault="00323B17">
      <w:pPr>
        <w:pStyle w:val="Heading1"/>
        <w:spacing w:before="73"/>
        <w:ind w:left="4004" w:firstLine="0"/>
      </w:pPr>
      <w:bookmarkStart w:id="0" w:name="Пояснительная_записка"/>
      <w:bookmarkEnd w:id="0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E15AE3" w:rsidRDefault="00323B17">
      <w:pPr>
        <w:pStyle w:val="a3"/>
        <w:spacing w:before="240" w:line="276" w:lineRule="auto"/>
        <w:ind w:left="849" w:right="134" w:firstLine="706"/>
        <w:jc w:val="both"/>
      </w:pPr>
      <w: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дошкольном</w:t>
      </w:r>
      <w:r>
        <w:rPr>
          <w:spacing w:val="80"/>
          <w:w w:val="150"/>
        </w:rPr>
        <w:t xml:space="preserve"> </w:t>
      </w:r>
      <w:r>
        <w:t>образовательном</w:t>
      </w:r>
      <w:r>
        <w:rPr>
          <w:spacing w:val="40"/>
        </w:rPr>
        <w:t xml:space="preserve">  </w:t>
      </w:r>
      <w:r>
        <w:t>учреждении</w:t>
      </w:r>
      <w:r>
        <w:rPr>
          <w:spacing w:val="72"/>
        </w:rPr>
        <w:t xml:space="preserve">  </w:t>
      </w:r>
      <w:r>
        <w:t>Архангельский</w:t>
      </w:r>
      <w:r>
        <w:rPr>
          <w:spacing w:val="80"/>
          <w:w w:val="150"/>
        </w:rPr>
        <w:t xml:space="preserve"> </w:t>
      </w:r>
      <w:r>
        <w:t>детский</w:t>
      </w:r>
      <w:r>
        <w:rPr>
          <w:spacing w:val="80"/>
          <w:w w:val="150"/>
        </w:rPr>
        <w:t xml:space="preserve"> </w:t>
      </w:r>
      <w:r>
        <w:t>сад</w:t>
      </w:r>
    </w:p>
    <w:p w:rsidR="00E15AE3" w:rsidRDefault="00323B17">
      <w:pPr>
        <w:pStyle w:val="a3"/>
        <w:spacing w:line="276" w:lineRule="auto"/>
        <w:ind w:left="849" w:right="136"/>
        <w:jc w:val="both"/>
      </w:pPr>
      <w:r>
        <w:t>«Анто</w:t>
      </w:r>
      <w:r>
        <w:t>шка».</w:t>
      </w:r>
      <w:r>
        <w:rPr>
          <w:spacing w:val="-4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proofErr w:type="spellStart"/>
      <w:r>
        <w:t>всоответствии</w:t>
      </w:r>
      <w:proofErr w:type="spellEnd"/>
      <w:r>
        <w:t xml:space="preserve"> с нормативно-правовыми документами:</w:t>
      </w:r>
    </w:p>
    <w:p w:rsidR="00E15AE3" w:rsidRDefault="00323B17">
      <w:pPr>
        <w:pStyle w:val="a4"/>
        <w:numPr>
          <w:ilvl w:val="0"/>
          <w:numId w:val="3"/>
        </w:numPr>
        <w:tabs>
          <w:tab w:val="left" w:pos="1133"/>
        </w:tabs>
        <w:spacing w:before="1" w:line="268" w:lineRule="auto"/>
        <w:ind w:right="143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(от 29.12.2012 года № 273-ФЗ).</w:t>
      </w:r>
    </w:p>
    <w:p w:rsidR="00E15AE3" w:rsidRDefault="00323B17">
      <w:pPr>
        <w:pStyle w:val="a4"/>
        <w:numPr>
          <w:ilvl w:val="0"/>
          <w:numId w:val="3"/>
        </w:numPr>
        <w:tabs>
          <w:tab w:val="left" w:pos="1133"/>
        </w:tabs>
        <w:spacing w:before="13" w:line="271" w:lineRule="auto"/>
        <w:ind w:right="141"/>
        <w:jc w:val="both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дошкольного </w:t>
      </w:r>
      <w:r>
        <w:rPr>
          <w:sz w:val="28"/>
        </w:rPr>
        <w:t>образования (приказ Министерства образования и науки РФ от 17 октября 2013 г. №1155).</w:t>
      </w:r>
    </w:p>
    <w:p w:rsidR="00E15AE3" w:rsidRDefault="00323B17">
      <w:pPr>
        <w:pStyle w:val="a4"/>
        <w:numPr>
          <w:ilvl w:val="0"/>
          <w:numId w:val="3"/>
        </w:numPr>
        <w:tabs>
          <w:tab w:val="left" w:pos="1133"/>
        </w:tabs>
        <w:spacing w:before="9" w:line="268" w:lineRule="auto"/>
        <w:ind w:right="149"/>
        <w:jc w:val="both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 и организации режима работы ДОУ 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2.4.1. 3049-13).</w:t>
      </w:r>
    </w:p>
    <w:p w:rsidR="00E15AE3" w:rsidRDefault="00323B17">
      <w:pPr>
        <w:pStyle w:val="a4"/>
        <w:numPr>
          <w:ilvl w:val="0"/>
          <w:numId w:val="3"/>
        </w:numPr>
        <w:tabs>
          <w:tab w:val="left" w:pos="1133"/>
        </w:tabs>
        <w:spacing w:before="9" w:line="268" w:lineRule="auto"/>
        <w:ind w:right="147"/>
        <w:jc w:val="both"/>
        <w:rPr>
          <w:sz w:val="28"/>
        </w:rPr>
      </w:pPr>
      <w:r>
        <w:rPr>
          <w:sz w:val="28"/>
        </w:rPr>
        <w:t>Устав Муниципального дошкольного образовательног</w:t>
      </w:r>
      <w:r>
        <w:rPr>
          <w:sz w:val="28"/>
        </w:rPr>
        <w:t>о учреждения Архангельского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 сада «Антошка».</w:t>
      </w:r>
    </w:p>
    <w:p w:rsidR="00E15AE3" w:rsidRDefault="00323B17">
      <w:pPr>
        <w:pStyle w:val="a4"/>
        <w:numPr>
          <w:ilvl w:val="0"/>
          <w:numId w:val="3"/>
        </w:numPr>
        <w:tabs>
          <w:tab w:val="left" w:pos="1133"/>
        </w:tabs>
        <w:spacing w:before="14" w:line="271" w:lineRule="auto"/>
        <w:ind w:right="132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71847); </w:t>
      </w:r>
      <w:hyperlink r:id="rId5">
        <w:r>
          <w:rPr>
            <w:color w:val="0000FF"/>
            <w:spacing w:val="-2"/>
            <w:sz w:val="28"/>
            <w:u w:val="single" w:color="0000FF"/>
          </w:rPr>
          <w:t>http://publication.pravo.gov.ru/Document/View/0001202212280044</w:t>
        </w:r>
      </w:hyperlink>
    </w:p>
    <w:p w:rsidR="00E15AE3" w:rsidRDefault="00323B17">
      <w:pPr>
        <w:pStyle w:val="a3"/>
        <w:spacing w:before="14" w:line="276" w:lineRule="auto"/>
        <w:ind w:left="849" w:right="121" w:firstLine="778"/>
        <w:jc w:val="both"/>
      </w:pPr>
      <w:r>
        <w:t>В 202</w:t>
      </w:r>
      <w:r w:rsidR="00432862">
        <w:t>4</w:t>
      </w:r>
      <w:r>
        <w:t xml:space="preserve"> – 202</w:t>
      </w:r>
      <w:r w:rsidR="00432862">
        <w:t>5</w:t>
      </w:r>
      <w:r>
        <w:t xml:space="preserve"> учебном году Муниципальное дошкольное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тельное учреждение Архангельский детский сад «Антошка</w:t>
      </w:r>
      <w:r>
        <w:t>» реализует образовательную программу дошкольного образования Муниципального дошкольного</w:t>
      </w:r>
      <w:r>
        <w:rPr>
          <w:spacing w:val="32"/>
        </w:rPr>
        <w:t xml:space="preserve">  </w:t>
      </w:r>
      <w:r>
        <w:t>образовательного</w:t>
      </w:r>
      <w:r>
        <w:rPr>
          <w:spacing w:val="32"/>
        </w:rPr>
        <w:t xml:space="preserve">  </w:t>
      </w:r>
      <w:r>
        <w:t>учреждения</w:t>
      </w:r>
      <w:r>
        <w:rPr>
          <w:spacing w:val="33"/>
        </w:rPr>
        <w:t xml:space="preserve">  </w:t>
      </w:r>
      <w:r>
        <w:t>Архангельский</w:t>
      </w:r>
      <w:r>
        <w:rPr>
          <w:spacing w:val="30"/>
        </w:rPr>
        <w:t xml:space="preserve">  </w:t>
      </w:r>
      <w:r>
        <w:t>детский</w:t>
      </w:r>
      <w:r>
        <w:rPr>
          <w:spacing w:val="30"/>
        </w:rPr>
        <w:t xml:space="preserve">  </w:t>
      </w:r>
      <w:r>
        <w:rPr>
          <w:spacing w:val="-5"/>
        </w:rPr>
        <w:t>сад</w:t>
      </w:r>
    </w:p>
    <w:p w:rsidR="00E15AE3" w:rsidRDefault="00323B17">
      <w:pPr>
        <w:pStyle w:val="a3"/>
        <w:spacing w:line="320" w:lineRule="exact"/>
        <w:ind w:left="849"/>
        <w:jc w:val="both"/>
      </w:pPr>
      <w:r>
        <w:t>«Антошка»,</w:t>
      </w:r>
      <w:r>
        <w:rPr>
          <w:spacing w:val="-7"/>
        </w:rPr>
        <w:t xml:space="preserve"> </w:t>
      </w:r>
      <w:proofErr w:type="gramStart"/>
      <w:r>
        <w:t>разработанную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4"/>
        </w:rPr>
        <w:t>ФОП.</w:t>
      </w:r>
    </w:p>
    <w:p w:rsidR="00E15AE3" w:rsidRDefault="00323B17">
      <w:pPr>
        <w:pStyle w:val="a3"/>
        <w:spacing w:before="53" w:line="276" w:lineRule="auto"/>
        <w:ind w:left="849" w:right="145" w:firstLine="706"/>
        <w:jc w:val="both"/>
      </w:pPr>
      <w: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E15AE3" w:rsidRDefault="00323B17">
      <w:pPr>
        <w:pStyle w:val="a3"/>
        <w:spacing w:before="3" w:line="271" w:lineRule="auto"/>
        <w:ind w:left="849" w:right="158" w:firstLine="706"/>
        <w:jc w:val="both"/>
      </w:pPr>
      <w:r>
        <w:t xml:space="preserve">Содержание годового календарного учебного графика включает в себя </w:t>
      </w:r>
      <w:r>
        <w:rPr>
          <w:spacing w:val="-2"/>
        </w:rPr>
        <w:t>следующее:</w:t>
      </w:r>
    </w:p>
    <w:p w:rsidR="00E15AE3" w:rsidRDefault="00323B17">
      <w:pPr>
        <w:pStyle w:val="a4"/>
        <w:numPr>
          <w:ilvl w:val="0"/>
          <w:numId w:val="2"/>
        </w:numPr>
        <w:tabs>
          <w:tab w:val="left" w:pos="1722"/>
        </w:tabs>
        <w:spacing w:before="7"/>
        <w:ind w:left="1722" w:hanging="162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E15AE3" w:rsidRDefault="00323B17">
      <w:pPr>
        <w:pStyle w:val="a4"/>
        <w:numPr>
          <w:ilvl w:val="0"/>
          <w:numId w:val="2"/>
        </w:numPr>
        <w:tabs>
          <w:tab w:val="left" w:pos="1722"/>
        </w:tabs>
        <w:spacing w:before="48"/>
        <w:ind w:left="1722" w:hanging="162"/>
        <w:rPr>
          <w:sz w:val="28"/>
        </w:rPr>
      </w:pPr>
      <w:r>
        <w:rPr>
          <w:spacing w:val="-2"/>
          <w:sz w:val="28"/>
        </w:rPr>
        <w:t>продолжительность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E15AE3" w:rsidRDefault="00323B17">
      <w:pPr>
        <w:pStyle w:val="a4"/>
        <w:numPr>
          <w:ilvl w:val="0"/>
          <w:numId w:val="2"/>
        </w:numPr>
        <w:tabs>
          <w:tab w:val="left" w:pos="1722"/>
        </w:tabs>
        <w:spacing w:before="52"/>
        <w:ind w:left="1722" w:hanging="162"/>
        <w:rPr>
          <w:sz w:val="28"/>
        </w:rPr>
      </w:pP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году;</w:t>
      </w:r>
    </w:p>
    <w:p w:rsidR="00E15AE3" w:rsidRDefault="00323B17">
      <w:pPr>
        <w:pStyle w:val="a4"/>
        <w:numPr>
          <w:ilvl w:val="0"/>
          <w:numId w:val="2"/>
        </w:numPr>
        <w:tabs>
          <w:tab w:val="left" w:pos="1722"/>
        </w:tabs>
        <w:spacing w:before="43"/>
        <w:ind w:left="1722" w:hanging="162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E15AE3" w:rsidRDefault="00323B17">
      <w:pPr>
        <w:pStyle w:val="a3"/>
        <w:spacing w:before="52" w:line="276" w:lineRule="auto"/>
        <w:ind w:left="1560" w:right="828"/>
        <w:jc w:val="both"/>
      </w:pPr>
      <w:r>
        <w:t>-сроки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планируемых результатов освоения основной общеобразовательной программы дошкольного образования;</w:t>
      </w:r>
    </w:p>
    <w:p w:rsidR="00E15AE3" w:rsidRDefault="00323B17">
      <w:pPr>
        <w:pStyle w:val="a4"/>
        <w:numPr>
          <w:ilvl w:val="0"/>
          <w:numId w:val="2"/>
        </w:numPr>
        <w:tabs>
          <w:tab w:val="left" w:pos="1722"/>
        </w:tabs>
        <w:spacing w:before="0" w:line="320" w:lineRule="exact"/>
        <w:ind w:left="1722" w:hanging="162"/>
        <w:jc w:val="both"/>
        <w:rPr>
          <w:sz w:val="28"/>
        </w:rPr>
      </w:pPr>
      <w:r>
        <w:rPr>
          <w:sz w:val="28"/>
        </w:rPr>
        <w:t>праздничные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E15AE3" w:rsidRDefault="00323B17">
      <w:pPr>
        <w:pStyle w:val="a4"/>
        <w:numPr>
          <w:ilvl w:val="0"/>
          <w:numId w:val="2"/>
        </w:numPr>
        <w:tabs>
          <w:tab w:val="left" w:pos="1722"/>
        </w:tabs>
        <w:spacing w:before="48"/>
        <w:ind w:left="1722" w:hanging="16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60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E15AE3" w:rsidRDefault="00E15AE3">
      <w:pPr>
        <w:pStyle w:val="a4"/>
        <w:jc w:val="both"/>
        <w:rPr>
          <w:sz w:val="28"/>
        </w:rPr>
        <w:sectPr w:rsidR="00E15AE3">
          <w:pgSz w:w="11910" w:h="16840"/>
          <w:pgMar w:top="1020" w:right="708" w:bottom="280" w:left="850" w:header="720" w:footer="720" w:gutter="0"/>
          <w:cols w:space="720"/>
        </w:sectPr>
      </w:pPr>
    </w:p>
    <w:p w:rsidR="00E15AE3" w:rsidRDefault="00323B17">
      <w:pPr>
        <w:pStyle w:val="a3"/>
        <w:spacing w:before="63"/>
        <w:ind w:left="1560"/>
        <w:jc w:val="both"/>
      </w:pPr>
      <w:r>
        <w:rPr>
          <w:spacing w:val="-2"/>
        </w:rPr>
        <w:lastRenderedPageBreak/>
        <w:t>-особенности</w:t>
      </w:r>
      <w:r>
        <w:rPr>
          <w:spacing w:val="5"/>
        </w:rPr>
        <w:t xml:space="preserve"> </w:t>
      </w:r>
      <w:r>
        <w:rPr>
          <w:spacing w:val="-2"/>
        </w:rPr>
        <w:t>регламентации</w:t>
      </w:r>
      <w:r>
        <w:rPr>
          <w:spacing w:val="7"/>
        </w:rPr>
        <w:t xml:space="preserve"> </w:t>
      </w:r>
      <w:r>
        <w:rPr>
          <w:spacing w:val="-2"/>
        </w:rPr>
        <w:t>приоритетного</w:t>
      </w:r>
      <w:r>
        <w:rPr>
          <w:spacing w:val="2"/>
        </w:rPr>
        <w:t xml:space="preserve"> </w:t>
      </w:r>
      <w:r>
        <w:rPr>
          <w:spacing w:val="-2"/>
        </w:rPr>
        <w:t>направления.</w:t>
      </w:r>
    </w:p>
    <w:p w:rsidR="00E15AE3" w:rsidRDefault="00323B17">
      <w:pPr>
        <w:pStyle w:val="a3"/>
        <w:spacing w:before="53" w:line="276" w:lineRule="auto"/>
        <w:ind w:left="849" w:right="141" w:firstLine="355"/>
        <w:jc w:val="both"/>
      </w:pPr>
      <w: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годовой календарный</w:t>
      </w:r>
      <w:r>
        <w:rPr>
          <w:spacing w:val="40"/>
        </w:rPr>
        <w:t xml:space="preserve"> </w:t>
      </w:r>
      <w:r>
        <w:t>учебный график, утверждаются приказом по согласованию с учредителем и</w:t>
      </w:r>
      <w:r>
        <w:t xml:space="preserve"> доводятся до всех участников образовательного процесса.</w:t>
      </w:r>
    </w:p>
    <w:p w:rsidR="00E15AE3" w:rsidRDefault="00323B17">
      <w:pPr>
        <w:pStyle w:val="Heading1"/>
        <w:spacing w:before="12"/>
        <w:ind w:left="1267" w:firstLine="0"/>
        <w:jc w:val="both"/>
      </w:pPr>
      <w:bookmarkStart w:id="1" w:name="Годовой_календарный_учебный_график_на_20"/>
      <w:bookmarkEnd w:id="1"/>
      <w:r>
        <w:t>Годовой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432862">
        <w:t>4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</w:t>
      </w:r>
      <w:r w:rsidR="00432862">
        <w:t>5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5"/>
        </w:rPr>
        <w:t>год</w:t>
      </w:r>
    </w:p>
    <w:p w:rsidR="00E15AE3" w:rsidRDefault="00E15AE3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8"/>
        <w:gridCol w:w="3938"/>
      </w:tblGrid>
      <w:tr w:rsidR="00E15AE3">
        <w:trPr>
          <w:trHeight w:val="374"/>
        </w:trPr>
        <w:tc>
          <w:tcPr>
            <w:tcW w:w="5638" w:type="dxa"/>
          </w:tcPr>
          <w:p w:rsidR="00E15AE3" w:rsidRDefault="00323B17">
            <w:pPr>
              <w:pStyle w:val="TableParagraph"/>
              <w:spacing w:line="320" w:lineRule="exact"/>
              <w:ind w:left="58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возрастной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группы</w:t>
            </w:r>
          </w:p>
        </w:tc>
        <w:tc>
          <w:tcPr>
            <w:tcW w:w="3938" w:type="dxa"/>
          </w:tcPr>
          <w:p w:rsidR="00E15AE3" w:rsidRDefault="00323B17">
            <w:pPr>
              <w:pStyle w:val="TableParagraph"/>
              <w:spacing w:line="320" w:lineRule="exact"/>
              <w:ind w:left="18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E15AE3">
        <w:trPr>
          <w:trHeight w:val="369"/>
        </w:trPr>
        <w:tc>
          <w:tcPr>
            <w:tcW w:w="5638" w:type="dxa"/>
          </w:tcPr>
          <w:p w:rsidR="00E15AE3" w:rsidRDefault="00323B1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938" w:type="dxa"/>
          </w:tcPr>
          <w:p w:rsidR="00E15AE3" w:rsidRDefault="00432862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E15AE3">
        <w:trPr>
          <w:trHeight w:val="374"/>
        </w:trPr>
        <w:tc>
          <w:tcPr>
            <w:tcW w:w="5638" w:type="dxa"/>
          </w:tcPr>
          <w:p w:rsidR="00E15AE3" w:rsidRDefault="00323B1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(3-5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лет)</w:t>
            </w:r>
          </w:p>
        </w:tc>
        <w:tc>
          <w:tcPr>
            <w:tcW w:w="3938" w:type="dxa"/>
          </w:tcPr>
          <w:p w:rsidR="00E15AE3" w:rsidRDefault="00323B17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E15AE3">
        <w:trPr>
          <w:trHeight w:val="369"/>
        </w:trPr>
        <w:tc>
          <w:tcPr>
            <w:tcW w:w="5638" w:type="dxa"/>
          </w:tcPr>
          <w:p w:rsidR="00E15AE3" w:rsidRDefault="00323B1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(5-7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лет)</w:t>
            </w:r>
          </w:p>
        </w:tc>
        <w:tc>
          <w:tcPr>
            <w:tcW w:w="3938" w:type="dxa"/>
          </w:tcPr>
          <w:p w:rsidR="00E15AE3" w:rsidRDefault="00432862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</w:tbl>
    <w:p w:rsidR="00E15AE3" w:rsidRDefault="00E15AE3">
      <w:pPr>
        <w:pStyle w:val="a3"/>
        <w:spacing w:before="84"/>
        <w:rPr>
          <w:b/>
        </w:rPr>
      </w:pPr>
    </w:p>
    <w:p w:rsidR="00E15AE3" w:rsidRDefault="00323B17">
      <w:pPr>
        <w:pStyle w:val="a4"/>
        <w:numPr>
          <w:ilvl w:val="0"/>
          <w:numId w:val="1"/>
        </w:numPr>
        <w:tabs>
          <w:tab w:val="left" w:pos="1131"/>
        </w:tabs>
        <w:spacing w:before="1"/>
        <w:ind w:left="1131" w:hanging="282"/>
        <w:rPr>
          <w:b/>
          <w:sz w:val="28"/>
        </w:rPr>
      </w:pPr>
      <w:r>
        <w:rPr>
          <w:b/>
          <w:spacing w:val="-2"/>
          <w:sz w:val="28"/>
        </w:rPr>
        <w:t>Продолжительность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E15AE3" w:rsidRDefault="00323B17">
      <w:pPr>
        <w:pStyle w:val="a3"/>
        <w:spacing w:before="42"/>
        <w:ind w:left="849"/>
      </w:pPr>
      <w:r>
        <w:t>Начало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года:</w:t>
      </w:r>
      <w:r>
        <w:rPr>
          <w:spacing w:val="-13"/>
        </w:rPr>
        <w:t xml:space="preserve"> </w:t>
      </w:r>
      <w:r>
        <w:t>01.09.202</w:t>
      </w:r>
      <w:r w:rsidR="00432862">
        <w:t>4</w:t>
      </w:r>
      <w:r>
        <w:rPr>
          <w:spacing w:val="-9"/>
        </w:rPr>
        <w:t xml:space="preserve"> </w:t>
      </w:r>
      <w:r>
        <w:rPr>
          <w:spacing w:val="-5"/>
        </w:rPr>
        <w:t>г.</w:t>
      </w:r>
    </w:p>
    <w:p w:rsidR="00E15AE3" w:rsidRDefault="00323B17">
      <w:pPr>
        <w:pStyle w:val="a3"/>
        <w:spacing w:before="43"/>
        <w:ind w:left="849"/>
      </w:pP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года:</w:t>
      </w:r>
      <w:r>
        <w:rPr>
          <w:spacing w:val="-18"/>
        </w:rPr>
        <w:t xml:space="preserve"> </w:t>
      </w:r>
      <w:r>
        <w:rPr>
          <w:spacing w:val="-2"/>
        </w:rPr>
        <w:t>31.05.202</w:t>
      </w:r>
      <w:r w:rsidR="00432862">
        <w:rPr>
          <w:spacing w:val="-2"/>
        </w:rPr>
        <w:t>5</w:t>
      </w:r>
      <w:r>
        <w:rPr>
          <w:spacing w:val="-2"/>
        </w:rPr>
        <w:t>г.</w:t>
      </w:r>
    </w:p>
    <w:p w:rsidR="00E15AE3" w:rsidRDefault="00323B17">
      <w:pPr>
        <w:pStyle w:val="a3"/>
        <w:spacing w:before="48" w:line="271" w:lineRule="auto"/>
        <w:ind w:left="849" w:right="1064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недели:</w:t>
      </w:r>
      <w:r>
        <w:rPr>
          <w:spacing w:val="-1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(Понедельник –</w:t>
      </w:r>
      <w:r>
        <w:rPr>
          <w:spacing w:val="-6"/>
        </w:rPr>
        <w:t xml:space="preserve"> </w:t>
      </w:r>
      <w:r>
        <w:t>пятница) Продолжительность учебного года: 39 недель</w:t>
      </w:r>
    </w:p>
    <w:p w:rsidR="00E15AE3" w:rsidRDefault="00323B17">
      <w:pPr>
        <w:pStyle w:val="a3"/>
        <w:spacing w:before="228" w:line="268" w:lineRule="auto"/>
        <w:ind w:left="849" w:right="1064"/>
      </w:pPr>
      <w:r>
        <w:t>Летний</w:t>
      </w:r>
      <w:r>
        <w:rPr>
          <w:spacing w:val="-6"/>
        </w:rPr>
        <w:t xml:space="preserve"> </w:t>
      </w:r>
      <w:r>
        <w:t>оздоровительный</w:t>
      </w:r>
      <w:r>
        <w:rPr>
          <w:spacing w:val="-6"/>
        </w:rPr>
        <w:t xml:space="preserve"> </w:t>
      </w:r>
      <w:r>
        <w:t>период: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01.06.202</w:t>
      </w:r>
      <w:r w:rsidR="00432862">
        <w:t>4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31.08.202</w:t>
      </w:r>
      <w:r w:rsidR="00432862">
        <w:t>5</w:t>
      </w:r>
      <w:r>
        <w:t>г. Режим работы ДОУ в учебном году: с 7.00 до 17.30</w:t>
      </w:r>
    </w:p>
    <w:p w:rsidR="00E15AE3" w:rsidRDefault="00323B17">
      <w:pPr>
        <w:pStyle w:val="a3"/>
        <w:spacing w:before="18" w:line="268" w:lineRule="auto"/>
        <w:ind w:left="849" w:right="204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период: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7.00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17.30 График каникул: зимние каникулы: 30.12.202</w:t>
      </w:r>
      <w:r w:rsidR="00432862">
        <w:t>4</w:t>
      </w:r>
      <w:r>
        <w:t xml:space="preserve"> г. – 0</w:t>
      </w:r>
      <w:r w:rsidR="00432862">
        <w:t>8</w:t>
      </w:r>
      <w:r>
        <w:t>.01.202</w:t>
      </w:r>
      <w:r w:rsidR="00432862">
        <w:t>5</w:t>
      </w:r>
      <w:r>
        <w:t xml:space="preserve"> г.</w:t>
      </w:r>
    </w:p>
    <w:p w:rsidR="00E15AE3" w:rsidRDefault="00323B17">
      <w:pPr>
        <w:pStyle w:val="a3"/>
        <w:spacing w:before="220"/>
        <w:ind w:left="849"/>
      </w:pPr>
      <w:r>
        <w:t>Мониторинг</w:t>
      </w:r>
      <w:r>
        <w:rPr>
          <w:spacing w:val="-17"/>
        </w:rPr>
        <w:t xml:space="preserve"> </w:t>
      </w:r>
      <w:r>
        <w:t>каче</w:t>
      </w:r>
      <w:r>
        <w:t>ства</w:t>
      </w:r>
      <w:r>
        <w:rPr>
          <w:spacing w:val="-10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программного</w:t>
      </w:r>
      <w:r>
        <w:rPr>
          <w:spacing w:val="-17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rPr>
          <w:spacing w:val="-2"/>
        </w:rPr>
        <w:t>воспитанниками:</w:t>
      </w:r>
    </w:p>
    <w:p w:rsidR="00E15AE3" w:rsidRDefault="00323B17">
      <w:pPr>
        <w:pStyle w:val="a3"/>
        <w:spacing w:before="52"/>
        <w:ind w:left="849"/>
      </w:pP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</w:t>
      </w:r>
      <w:r w:rsidR="00432862">
        <w:t>1</w:t>
      </w:r>
      <w:r>
        <w:t>.10.202</w:t>
      </w:r>
      <w:r w:rsidR="00432862">
        <w:t>4</w:t>
      </w:r>
      <w:r>
        <w:t>г.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1</w:t>
      </w:r>
      <w:r w:rsidR="00432862">
        <w:rPr>
          <w:spacing w:val="-2"/>
        </w:rPr>
        <w:t>5</w:t>
      </w:r>
      <w:r>
        <w:rPr>
          <w:spacing w:val="-2"/>
        </w:rPr>
        <w:t>.10.202</w:t>
      </w:r>
      <w:r w:rsidR="00432862">
        <w:rPr>
          <w:spacing w:val="-2"/>
        </w:rPr>
        <w:t>5</w:t>
      </w:r>
      <w:r>
        <w:rPr>
          <w:spacing w:val="-2"/>
        </w:rPr>
        <w:t>г.</w:t>
      </w:r>
    </w:p>
    <w:p w:rsidR="00E15AE3" w:rsidRDefault="00323B17">
      <w:pPr>
        <w:pStyle w:val="a3"/>
        <w:spacing w:before="48"/>
        <w:ind w:left="849"/>
      </w:pPr>
      <w:r>
        <w:t>-</w:t>
      </w:r>
      <w:r>
        <w:rPr>
          <w:spacing w:val="-5"/>
        </w:rPr>
        <w:t xml:space="preserve"> </w:t>
      </w:r>
      <w:r w:rsidR="00432862">
        <w:t>12.05.2025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2</w:t>
      </w:r>
      <w:r w:rsidR="00432862">
        <w:rPr>
          <w:spacing w:val="-2"/>
        </w:rPr>
        <w:t>3</w:t>
      </w:r>
      <w:r>
        <w:rPr>
          <w:spacing w:val="-2"/>
        </w:rPr>
        <w:t>.05.2024г.</w:t>
      </w:r>
    </w:p>
    <w:p w:rsidR="00E15AE3" w:rsidRDefault="00323B17">
      <w:pPr>
        <w:pStyle w:val="a3"/>
        <w:spacing w:before="264"/>
        <w:ind w:left="849"/>
      </w:pPr>
      <w:r>
        <w:t>Выпуск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школу:</w:t>
      </w:r>
      <w:r>
        <w:rPr>
          <w:spacing w:val="-13"/>
        </w:rPr>
        <w:t xml:space="preserve"> </w:t>
      </w:r>
      <w:r>
        <w:rPr>
          <w:spacing w:val="-2"/>
        </w:rPr>
        <w:t>31.05.202</w:t>
      </w:r>
      <w:r w:rsidR="00432862">
        <w:rPr>
          <w:spacing w:val="-2"/>
        </w:rPr>
        <w:t>5</w:t>
      </w:r>
      <w:r>
        <w:rPr>
          <w:spacing w:val="-2"/>
        </w:rPr>
        <w:t>г.</w:t>
      </w:r>
    </w:p>
    <w:p w:rsidR="00E15AE3" w:rsidRDefault="00323B17">
      <w:pPr>
        <w:pStyle w:val="a3"/>
        <w:spacing w:before="259"/>
        <w:ind w:left="849"/>
      </w:pPr>
      <w:r>
        <w:t>Периодичность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групповых</w:t>
      </w:r>
      <w:r>
        <w:rPr>
          <w:spacing w:val="-15"/>
        </w:rPr>
        <w:t xml:space="preserve"> </w:t>
      </w:r>
      <w:r>
        <w:t>родительских</w:t>
      </w:r>
      <w:r>
        <w:rPr>
          <w:spacing w:val="-14"/>
        </w:rPr>
        <w:t xml:space="preserve"> </w:t>
      </w:r>
      <w:r>
        <w:rPr>
          <w:spacing w:val="-2"/>
        </w:rPr>
        <w:t>собраний:</w:t>
      </w:r>
    </w:p>
    <w:p w:rsidR="00E15AE3" w:rsidRDefault="00323B17">
      <w:pPr>
        <w:pStyle w:val="a3"/>
        <w:spacing w:before="47"/>
        <w:ind w:left="849"/>
      </w:pPr>
      <w:r>
        <w:t>1</w:t>
      </w:r>
      <w:r>
        <w:rPr>
          <w:spacing w:val="-3"/>
        </w:rPr>
        <w:t xml:space="preserve"> </w:t>
      </w:r>
      <w:r>
        <w:t>собрание –</w:t>
      </w:r>
      <w:r>
        <w:rPr>
          <w:spacing w:val="-2"/>
        </w:rPr>
        <w:t xml:space="preserve"> сентябрь</w:t>
      </w:r>
    </w:p>
    <w:p w:rsidR="00E15AE3" w:rsidRDefault="00323B17">
      <w:pPr>
        <w:pStyle w:val="a3"/>
        <w:spacing w:before="48"/>
        <w:ind w:left="849"/>
      </w:pPr>
      <w:r>
        <w:t>2</w:t>
      </w:r>
      <w:r>
        <w:rPr>
          <w:spacing w:val="-3"/>
        </w:rPr>
        <w:t xml:space="preserve"> </w:t>
      </w:r>
      <w:r>
        <w:t>собрание –</w:t>
      </w:r>
      <w:r>
        <w:rPr>
          <w:spacing w:val="-2"/>
        </w:rPr>
        <w:t xml:space="preserve"> ноябрь</w:t>
      </w:r>
    </w:p>
    <w:p w:rsidR="00E15AE3" w:rsidRDefault="00323B17">
      <w:pPr>
        <w:pStyle w:val="a3"/>
        <w:spacing w:before="53"/>
        <w:ind w:left="849"/>
      </w:pPr>
      <w:r>
        <w:t>3</w:t>
      </w:r>
      <w:r>
        <w:rPr>
          <w:spacing w:val="-2"/>
        </w:rPr>
        <w:t xml:space="preserve"> </w:t>
      </w:r>
      <w:r>
        <w:t>собрание –</w:t>
      </w:r>
      <w:r>
        <w:rPr>
          <w:spacing w:val="-2"/>
        </w:rPr>
        <w:t xml:space="preserve"> </w:t>
      </w:r>
      <w:r>
        <w:rPr>
          <w:spacing w:val="-4"/>
        </w:rPr>
        <w:t>март</w:t>
      </w:r>
    </w:p>
    <w:p w:rsidR="00E15AE3" w:rsidRDefault="00323B17">
      <w:pPr>
        <w:pStyle w:val="a3"/>
        <w:spacing w:before="48"/>
        <w:ind w:left="849"/>
      </w:pPr>
      <w:r>
        <w:t>4</w:t>
      </w:r>
      <w:r>
        <w:rPr>
          <w:spacing w:val="-2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май</w:t>
      </w:r>
    </w:p>
    <w:p w:rsidR="00E15AE3" w:rsidRDefault="00323B17">
      <w:pPr>
        <w:pStyle w:val="a3"/>
        <w:spacing w:before="258"/>
        <w:ind w:left="849"/>
      </w:pPr>
      <w:r>
        <w:t>Периодичность</w:t>
      </w:r>
      <w:r>
        <w:rPr>
          <w:spacing w:val="-1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Родительских</w:t>
      </w:r>
      <w:r>
        <w:rPr>
          <w:spacing w:val="-16"/>
        </w:rPr>
        <w:t xml:space="preserve"> </w:t>
      </w:r>
      <w:r>
        <w:rPr>
          <w:spacing w:val="-2"/>
        </w:rPr>
        <w:t>собраний:</w:t>
      </w:r>
    </w:p>
    <w:p w:rsidR="00E15AE3" w:rsidRDefault="00323B17">
      <w:pPr>
        <w:pStyle w:val="a3"/>
        <w:spacing w:before="43"/>
        <w:ind w:left="849"/>
      </w:pPr>
      <w:r>
        <w:t>1</w:t>
      </w:r>
      <w:r>
        <w:rPr>
          <w:spacing w:val="-3"/>
        </w:rPr>
        <w:t xml:space="preserve"> </w:t>
      </w:r>
      <w:r>
        <w:t>собрание –</w:t>
      </w:r>
      <w:r>
        <w:rPr>
          <w:spacing w:val="-2"/>
        </w:rPr>
        <w:t xml:space="preserve"> октябрь</w:t>
      </w:r>
    </w:p>
    <w:p w:rsidR="00E15AE3" w:rsidRDefault="00323B17">
      <w:pPr>
        <w:pStyle w:val="a3"/>
        <w:spacing w:before="48"/>
        <w:ind w:left="849"/>
      </w:pPr>
      <w:r>
        <w:t>2</w:t>
      </w:r>
      <w:r>
        <w:rPr>
          <w:spacing w:val="-2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май</w:t>
      </w:r>
    </w:p>
    <w:p w:rsidR="00E15AE3" w:rsidRDefault="00323B17">
      <w:pPr>
        <w:pStyle w:val="a3"/>
        <w:spacing w:before="259" w:line="278" w:lineRule="auto"/>
        <w:ind w:left="849" w:right="1064"/>
      </w:pPr>
      <w:r>
        <w:t>Праздничные</w:t>
      </w:r>
      <w:r>
        <w:rPr>
          <w:spacing w:val="-9"/>
        </w:rPr>
        <w:t xml:space="preserve"> </w:t>
      </w:r>
      <w:r>
        <w:t>(выходные)</w:t>
      </w:r>
      <w:r>
        <w:rPr>
          <w:spacing w:val="-13"/>
        </w:rPr>
        <w:t xml:space="preserve"> </w:t>
      </w:r>
      <w:r>
        <w:t>дни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производственным календарем на 202</w:t>
      </w:r>
      <w:r w:rsidR="00432862">
        <w:t>4</w:t>
      </w:r>
      <w:r>
        <w:t>– 202</w:t>
      </w:r>
      <w:r w:rsidR="00432862">
        <w:t>5</w:t>
      </w:r>
      <w:r>
        <w:t xml:space="preserve"> учебный год:</w:t>
      </w:r>
    </w:p>
    <w:p w:rsidR="00E15AE3" w:rsidRDefault="00323B17">
      <w:pPr>
        <w:pStyle w:val="a3"/>
        <w:spacing w:line="319" w:lineRule="exact"/>
        <w:ind w:left="849"/>
      </w:pPr>
      <w:r>
        <w:t>4</w:t>
      </w:r>
      <w:r>
        <w:rPr>
          <w:spacing w:val="-8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2"/>
        </w:rPr>
        <w:t xml:space="preserve"> единства;</w:t>
      </w:r>
    </w:p>
    <w:p w:rsidR="00E15AE3" w:rsidRDefault="00323B17">
      <w:pPr>
        <w:pStyle w:val="a3"/>
        <w:spacing w:before="43"/>
        <w:ind w:left="849"/>
      </w:pPr>
      <w:r>
        <w:t>31.12.202</w:t>
      </w:r>
      <w:r w:rsidR="00432862">
        <w:t>4</w:t>
      </w:r>
      <w:r>
        <w:t>г.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0</w:t>
      </w:r>
      <w:r w:rsidR="00432862">
        <w:t>8</w:t>
      </w:r>
      <w:r>
        <w:t>.01.202</w:t>
      </w:r>
      <w:r w:rsidR="00432862">
        <w:t>5</w:t>
      </w:r>
      <w:r>
        <w:rPr>
          <w:spacing w:val="-9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новогодние</w:t>
      </w:r>
      <w:r>
        <w:rPr>
          <w:spacing w:val="-8"/>
        </w:rPr>
        <w:t xml:space="preserve"> </w:t>
      </w:r>
      <w:r>
        <w:rPr>
          <w:spacing w:val="-2"/>
        </w:rPr>
        <w:t>каникулы;</w:t>
      </w:r>
    </w:p>
    <w:p w:rsidR="00E15AE3" w:rsidRDefault="00E15AE3">
      <w:pPr>
        <w:pStyle w:val="a3"/>
        <w:sectPr w:rsidR="00E15AE3">
          <w:pgSz w:w="11910" w:h="16840"/>
          <w:pgMar w:top="1020" w:right="708" w:bottom="280" w:left="850" w:header="720" w:footer="720" w:gutter="0"/>
          <w:cols w:space="720"/>
        </w:sectPr>
      </w:pPr>
    </w:p>
    <w:p w:rsidR="00E15AE3" w:rsidRDefault="00323B17">
      <w:pPr>
        <w:pStyle w:val="a3"/>
        <w:spacing w:before="63" w:line="278" w:lineRule="auto"/>
        <w:ind w:left="849" w:right="4515"/>
        <w:jc w:val="both"/>
      </w:pPr>
      <w:r>
        <w:lastRenderedPageBreak/>
        <w:t>23 февраля – День защитника Отечества; 8</w:t>
      </w:r>
      <w:r>
        <w:rPr>
          <w:spacing w:val="-13"/>
        </w:rPr>
        <w:t xml:space="preserve"> </w:t>
      </w:r>
      <w:r>
        <w:t>марта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12"/>
        </w:rPr>
        <w:t xml:space="preserve"> </w:t>
      </w:r>
      <w:r>
        <w:t>женский</w:t>
      </w:r>
      <w:r>
        <w:rPr>
          <w:spacing w:val="-13"/>
        </w:rPr>
        <w:t xml:space="preserve"> </w:t>
      </w:r>
      <w:r>
        <w:t>день; 1 мая – Праздник весны и труда;</w:t>
      </w:r>
    </w:p>
    <w:p w:rsidR="00E15AE3" w:rsidRDefault="00323B17">
      <w:pPr>
        <w:pStyle w:val="a3"/>
        <w:spacing w:line="276" w:lineRule="auto"/>
        <w:ind w:left="849" w:right="6669"/>
        <w:jc w:val="both"/>
      </w:pPr>
      <w:r>
        <w:t>9 мая – День Победы; 12</w:t>
      </w:r>
      <w:r>
        <w:rPr>
          <w:spacing w:val="-8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E15AE3" w:rsidRDefault="00E15AE3">
      <w:pPr>
        <w:pStyle w:val="a3"/>
        <w:spacing w:before="50"/>
      </w:pPr>
    </w:p>
    <w:p w:rsidR="00E15AE3" w:rsidRDefault="00323B17">
      <w:pPr>
        <w:pStyle w:val="Heading1"/>
        <w:numPr>
          <w:ilvl w:val="0"/>
          <w:numId w:val="1"/>
        </w:numPr>
        <w:tabs>
          <w:tab w:val="left" w:pos="1131"/>
        </w:tabs>
        <w:ind w:left="1131" w:hanging="282"/>
      </w:pPr>
      <w:bookmarkStart w:id="2" w:name="2._Регламентирование_образовательного_пр"/>
      <w:bookmarkEnd w:id="2"/>
      <w:r>
        <w:t>Регламентирование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t>п</w:t>
      </w:r>
      <w:r>
        <w:t>роцесса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rPr>
          <w:spacing w:val="-2"/>
        </w:rPr>
        <w:t>неделю:</w:t>
      </w:r>
    </w:p>
    <w:p w:rsidR="00E15AE3" w:rsidRDefault="00323B17">
      <w:pPr>
        <w:pStyle w:val="a4"/>
        <w:numPr>
          <w:ilvl w:val="1"/>
          <w:numId w:val="1"/>
        </w:numPr>
        <w:tabs>
          <w:tab w:val="left" w:pos="1012"/>
        </w:tabs>
        <w:spacing w:before="33"/>
        <w:ind w:left="1012" w:hanging="16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пять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дней;</w:t>
      </w:r>
    </w:p>
    <w:p w:rsidR="00E15AE3" w:rsidRDefault="00323B17">
      <w:pPr>
        <w:pStyle w:val="a4"/>
        <w:numPr>
          <w:ilvl w:val="1"/>
          <w:numId w:val="1"/>
        </w:numPr>
        <w:tabs>
          <w:tab w:val="left" w:pos="1012"/>
        </w:tabs>
        <w:spacing w:before="48"/>
        <w:ind w:left="1012" w:hanging="163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группах:</w:t>
      </w:r>
    </w:p>
    <w:p w:rsidR="00E15AE3" w:rsidRDefault="00323B17">
      <w:pPr>
        <w:pStyle w:val="a4"/>
        <w:numPr>
          <w:ilvl w:val="2"/>
          <w:numId w:val="1"/>
        </w:numPr>
        <w:tabs>
          <w:tab w:val="left" w:pos="1555"/>
        </w:tabs>
        <w:spacing w:before="57"/>
        <w:ind w:hanging="34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 мес.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>-</w:t>
      </w:r>
    </w:p>
    <w:p w:rsidR="00E15AE3" w:rsidRDefault="00323B17">
      <w:pPr>
        <w:pStyle w:val="a4"/>
        <w:numPr>
          <w:ilvl w:val="2"/>
          <w:numId w:val="1"/>
        </w:numPr>
        <w:tabs>
          <w:tab w:val="left" w:pos="1555"/>
        </w:tabs>
        <w:spacing w:before="41"/>
        <w:ind w:hanging="345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-</w:t>
      </w:r>
    </w:p>
    <w:p w:rsidR="00E15AE3" w:rsidRDefault="00323B17">
      <w:pPr>
        <w:pStyle w:val="a4"/>
        <w:numPr>
          <w:ilvl w:val="2"/>
          <w:numId w:val="1"/>
        </w:numPr>
        <w:tabs>
          <w:tab w:val="left" w:pos="1555"/>
        </w:tabs>
        <w:spacing w:before="45"/>
        <w:ind w:hanging="345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мин.)</w:t>
      </w:r>
    </w:p>
    <w:p w:rsidR="00E15AE3" w:rsidRDefault="00323B17">
      <w:pPr>
        <w:pStyle w:val="a4"/>
        <w:numPr>
          <w:ilvl w:val="2"/>
          <w:numId w:val="1"/>
        </w:numPr>
        <w:tabs>
          <w:tab w:val="left" w:pos="1555"/>
        </w:tabs>
        <w:spacing w:before="47"/>
        <w:ind w:hanging="345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мин.)</w:t>
      </w:r>
    </w:p>
    <w:p w:rsidR="00E15AE3" w:rsidRDefault="00323B17">
      <w:pPr>
        <w:pStyle w:val="a4"/>
        <w:numPr>
          <w:ilvl w:val="2"/>
          <w:numId w:val="1"/>
        </w:numPr>
        <w:tabs>
          <w:tab w:val="left" w:pos="1555"/>
        </w:tabs>
        <w:ind w:hanging="345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мин.)</w:t>
      </w:r>
    </w:p>
    <w:p w:rsidR="00E15AE3" w:rsidRDefault="00323B17">
      <w:pPr>
        <w:pStyle w:val="a4"/>
        <w:numPr>
          <w:ilvl w:val="2"/>
          <w:numId w:val="1"/>
        </w:numPr>
        <w:tabs>
          <w:tab w:val="left" w:pos="1555"/>
        </w:tabs>
        <w:spacing w:before="50"/>
        <w:ind w:hanging="345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мин.)</w:t>
      </w:r>
    </w:p>
    <w:p w:rsidR="00E15AE3" w:rsidRDefault="00323B17">
      <w:pPr>
        <w:pStyle w:val="a4"/>
        <w:numPr>
          <w:ilvl w:val="2"/>
          <w:numId w:val="1"/>
        </w:numPr>
        <w:tabs>
          <w:tab w:val="left" w:pos="1555"/>
        </w:tabs>
        <w:ind w:hanging="345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мин.)</w:t>
      </w:r>
    </w:p>
    <w:p w:rsidR="00E15AE3" w:rsidRDefault="00323B17">
      <w:pPr>
        <w:pStyle w:val="a4"/>
        <w:numPr>
          <w:ilvl w:val="2"/>
          <w:numId w:val="1"/>
        </w:numPr>
        <w:tabs>
          <w:tab w:val="left" w:pos="1555"/>
        </w:tabs>
        <w:ind w:hanging="345"/>
        <w:rPr>
          <w:sz w:val="28"/>
        </w:rPr>
      </w:pPr>
      <w:r>
        <w:rPr>
          <w:sz w:val="28"/>
        </w:rPr>
        <w:t>Перерыв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минут.</w:t>
      </w:r>
    </w:p>
    <w:sectPr w:rsidR="00E15AE3" w:rsidSect="00E15AE3">
      <w:pgSz w:w="11910" w:h="16840"/>
      <w:pgMar w:top="102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464"/>
    <w:multiLevelType w:val="hybridMultilevel"/>
    <w:tmpl w:val="5A68BC32"/>
    <w:lvl w:ilvl="0" w:tplc="6EEE3CF4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72AF34">
      <w:numFmt w:val="bullet"/>
      <w:lvlText w:val="•"/>
      <w:lvlJc w:val="left"/>
      <w:pPr>
        <w:ind w:left="2061" w:hanging="284"/>
      </w:pPr>
      <w:rPr>
        <w:rFonts w:hint="default"/>
        <w:lang w:val="ru-RU" w:eastAsia="en-US" w:bidi="ar-SA"/>
      </w:rPr>
    </w:lvl>
    <w:lvl w:ilvl="2" w:tplc="E1224EEE">
      <w:numFmt w:val="bullet"/>
      <w:lvlText w:val="•"/>
      <w:lvlJc w:val="left"/>
      <w:pPr>
        <w:ind w:left="2982" w:hanging="284"/>
      </w:pPr>
      <w:rPr>
        <w:rFonts w:hint="default"/>
        <w:lang w:val="ru-RU" w:eastAsia="en-US" w:bidi="ar-SA"/>
      </w:rPr>
    </w:lvl>
    <w:lvl w:ilvl="3" w:tplc="52BA273A"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  <w:lvl w:ilvl="4" w:tplc="286C2E40">
      <w:numFmt w:val="bullet"/>
      <w:lvlText w:val="•"/>
      <w:lvlJc w:val="left"/>
      <w:pPr>
        <w:ind w:left="4824" w:hanging="284"/>
      </w:pPr>
      <w:rPr>
        <w:rFonts w:hint="default"/>
        <w:lang w:val="ru-RU" w:eastAsia="en-US" w:bidi="ar-SA"/>
      </w:rPr>
    </w:lvl>
    <w:lvl w:ilvl="5" w:tplc="BE4262A2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  <w:lvl w:ilvl="6" w:tplc="6C2E8244">
      <w:numFmt w:val="bullet"/>
      <w:lvlText w:val="•"/>
      <w:lvlJc w:val="left"/>
      <w:pPr>
        <w:ind w:left="6666" w:hanging="284"/>
      </w:pPr>
      <w:rPr>
        <w:rFonts w:hint="default"/>
        <w:lang w:val="ru-RU" w:eastAsia="en-US" w:bidi="ar-SA"/>
      </w:rPr>
    </w:lvl>
    <w:lvl w:ilvl="7" w:tplc="1410FF4A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79ECD870">
      <w:numFmt w:val="bullet"/>
      <w:lvlText w:val="•"/>
      <w:lvlJc w:val="left"/>
      <w:pPr>
        <w:ind w:left="8508" w:hanging="284"/>
      </w:pPr>
      <w:rPr>
        <w:rFonts w:hint="default"/>
        <w:lang w:val="ru-RU" w:eastAsia="en-US" w:bidi="ar-SA"/>
      </w:rPr>
    </w:lvl>
  </w:abstractNum>
  <w:abstractNum w:abstractNumId="1">
    <w:nsid w:val="599903A1"/>
    <w:multiLevelType w:val="hybridMultilevel"/>
    <w:tmpl w:val="C6428D2C"/>
    <w:lvl w:ilvl="0" w:tplc="58EA92CA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1ED65C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3DB4AFD0">
      <w:numFmt w:val="bullet"/>
      <w:lvlText w:val=""/>
      <w:lvlJc w:val="left"/>
      <w:pPr>
        <w:ind w:left="155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412944C">
      <w:numFmt w:val="bullet"/>
      <w:lvlText w:val="•"/>
      <w:lvlJc w:val="left"/>
      <w:pPr>
        <w:ind w:left="2658" w:hanging="346"/>
      </w:pPr>
      <w:rPr>
        <w:rFonts w:hint="default"/>
        <w:lang w:val="ru-RU" w:eastAsia="en-US" w:bidi="ar-SA"/>
      </w:rPr>
    </w:lvl>
    <w:lvl w:ilvl="4" w:tplc="A9BAC76E">
      <w:numFmt w:val="bullet"/>
      <w:lvlText w:val="•"/>
      <w:lvlJc w:val="left"/>
      <w:pPr>
        <w:ind w:left="3757" w:hanging="346"/>
      </w:pPr>
      <w:rPr>
        <w:rFonts w:hint="default"/>
        <w:lang w:val="ru-RU" w:eastAsia="en-US" w:bidi="ar-SA"/>
      </w:rPr>
    </w:lvl>
    <w:lvl w:ilvl="5" w:tplc="3C7CACCA">
      <w:numFmt w:val="bullet"/>
      <w:lvlText w:val="•"/>
      <w:lvlJc w:val="left"/>
      <w:pPr>
        <w:ind w:left="4856" w:hanging="346"/>
      </w:pPr>
      <w:rPr>
        <w:rFonts w:hint="default"/>
        <w:lang w:val="ru-RU" w:eastAsia="en-US" w:bidi="ar-SA"/>
      </w:rPr>
    </w:lvl>
    <w:lvl w:ilvl="6" w:tplc="4D7CE474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7" w:tplc="DFAA27E8">
      <w:numFmt w:val="bullet"/>
      <w:lvlText w:val="•"/>
      <w:lvlJc w:val="left"/>
      <w:pPr>
        <w:ind w:left="7054" w:hanging="346"/>
      </w:pPr>
      <w:rPr>
        <w:rFonts w:hint="default"/>
        <w:lang w:val="ru-RU" w:eastAsia="en-US" w:bidi="ar-SA"/>
      </w:rPr>
    </w:lvl>
    <w:lvl w:ilvl="8" w:tplc="389C073A">
      <w:numFmt w:val="bullet"/>
      <w:lvlText w:val="•"/>
      <w:lvlJc w:val="left"/>
      <w:pPr>
        <w:ind w:left="8153" w:hanging="346"/>
      </w:pPr>
      <w:rPr>
        <w:rFonts w:hint="default"/>
        <w:lang w:val="ru-RU" w:eastAsia="en-US" w:bidi="ar-SA"/>
      </w:rPr>
    </w:lvl>
  </w:abstractNum>
  <w:abstractNum w:abstractNumId="2">
    <w:nsid w:val="5B2848C9"/>
    <w:multiLevelType w:val="hybridMultilevel"/>
    <w:tmpl w:val="268E589E"/>
    <w:lvl w:ilvl="0" w:tplc="25105E4A">
      <w:numFmt w:val="bullet"/>
      <w:lvlText w:val="-"/>
      <w:lvlJc w:val="left"/>
      <w:pPr>
        <w:ind w:left="17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DF8BA06">
      <w:numFmt w:val="bullet"/>
      <w:lvlText w:val="•"/>
      <w:lvlJc w:val="left"/>
      <w:pPr>
        <w:ind w:left="2583" w:hanging="164"/>
      </w:pPr>
      <w:rPr>
        <w:rFonts w:hint="default"/>
        <w:lang w:val="ru-RU" w:eastAsia="en-US" w:bidi="ar-SA"/>
      </w:rPr>
    </w:lvl>
    <w:lvl w:ilvl="2" w:tplc="F0E4E4B0">
      <w:numFmt w:val="bullet"/>
      <w:lvlText w:val="•"/>
      <w:lvlJc w:val="left"/>
      <w:pPr>
        <w:ind w:left="3446" w:hanging="164"/>
      </w:pPr>
      <w:rPr>
        <w:rFonts w:hint="default"/>
        <w:lang w:val="ru-RU" w:eastAsia="en-US" w:bidi="ar-SA"/>
      </w:rPr>
    </w:lvl>
    <w:lvl w:ilvl="3" w:tplc="C1B008FC">
      <w:numFmt w:val="bullet"/>
      <w:lvlText w:val="•"/>
      <w:lvlJc w:val="left"/>
      <w:pPr>
        <w:ind w:left="4309" w:hanging="164"/>
      </w:pPr>
      <w:rPr>
        <w:rFonts w:hint="default"/>
        <w:lang w:val="ru-RU" w:eastAsia="en-US" w:bidi="ar-SA"/>
      </w:rPr>
    </w:lvl>
    <w:lvl w:ilvl="4" w:tplc="1A4ACB9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5" w:tplc="6EB21A2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6" w:tplc="66E6F1E2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7" w:tplc="02E2D0A6">
      <w:numFmt w:val="bullet"/>
      <w:lvlText w:val="•"/>
      <w:lvlJc w:val="left"/>
      <w:pPr>
        <w:ind w:left="7761" w:hanging="164"/>
      </w:pPr>
      <w:rPr>
        <w:rFonts w:hint="default"/>
        <w:lang w:val="ru-RU" w:eastAsia="en-US" w:bidi="ar-SA"/>
      </w:rPr>
    </w:lvl>
    <w:lvl w:ilvl="8" w:tplc="3184045C">
      <w:numFmt w:val="bullet"/>
      <w:lvlText w:val="•"/>
      <w:lvlJc w:val="left"/>
      <w:pPr>
        <w:ind w:left="862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5AE3"/>
    <w:rsid w:val="00323B17"/>
    <w:rsid w:val="00432862"/>
    <w:rsid w:val="00E1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A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5AE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5AE3"/>
    <w:pPr>
      <w:ind w:left="1131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5AE3"/>
    <w:pPr>
      <w:spacing w:before="46"/>
      <w:ind w:left="1555" w:hanging="345"/>
    </w:pPr>
  </w:style>
  <w:style w:type="paragraph" w:customStyle="1" w:styleId="TableParagraph">
    <w:name w:val="Table Paragraph"/>
    <w:basedOn w:val="a"/>
    <w:uiPriority w:val="1"/>
    <w:qFormat/>
    <w:rsid w:val="00E15AE3"/>
    <w:pPr>
      <w:ind w:left="9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</cp:revision>
  <dcterms:created xsi:type="dcterms:W3CDTF">2025-04-29T08:29:00Z</dcterms:created>
  <dcterms:modified xsi:type="dcterms:W3CDTF">2025-04-29T08:34:00Z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www.ilovepdf.com</vt:lpwstr>
  </property>
</Properties>
</file>